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4964"/>
        <w:gridCol w:w="4964"/>
        <w:gridCol w:w="4965"/>
      </w:tblGrid>
      <w:tr w:rsidR="002D2D78" w:rsidRPr="006B5D50" w14:paraId="06EA862E" w14:textId="77777777" w:rsidTr="0001188B">
        <w:trPr>
          <w:trHeight w:val="8352"/>
          <w:jc w:val="center"/>
        </w:trPr>
        <w:tc>
          <w:tcPr>
            <w:tcW w:w="4964" w:type="dxa"/>
            <w:tcBorders>
              <w:top w:val="single" w:sz="12" w:space="0" w:color="D64531" w:themeColor="accent1"/>
              <w:left w:val="single" w:sz="12" w:space="0" w:color="D64531" w:themeColor="accent1"/>
              <w:bottom w:val="single" w:sz="12" w:space="0" w:color="D64531" w:themeColor="accent1"/>
              <w:right w:val="single" w:sz="12" w:space="0" w:color="D64531" w:themeColor="accent1"/>
            </w:tcBorders>
            <w:tcMar>
              <w:right w:w="1037" w:type="dxa"/>
            </w:tcMar>
          </w:tcPr>
          <w:p w14:paraId="71CDFA9A" w14:textId="766FF647" w:rsidR="007F7C49" w:rsidRPr="00CE54CC" w:rsidRDefault="00CD44D5" w:rsidP="00CD44D5">
            <w:pPr>
              <w:pStyle w:val="IntenseQuote"/>
              <w:rPr>
                <w:b/>
                <w:bCs/>
                <w:color w:val="FF0000"/>
                <w:sz w:val="36"/>
                <w:szCs w:val="36"/>
              </w:rPr>
            </w:pPr>
            <w:bookmarkStart w:id="0" w:name="_GoBack"/>
            <w:bookmarkEnd w:id="0"/>
            <w:r w:rsidRPr="00CE54CC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="00FE5E63" w:rsidRPr="00CE54CC">
              <w:rPr>
                <w:b/>
                <w:bCs/>
                <w:color w:val="FF0000"/>
                <w:sz w:val="36"/>
                <w:szCs w:val="36"/>
              </w:rPr>
              <w:t xml:space="preserve">aturday </w:t>
            </w:r>
          </w:p>
          <w:p w14:paraId="40480A50" w14:textId="53745A0F" w:rsidR="00FE5E63" w:rsidRPr="00CE54CC" w:rsidRDefault="00FE5E63" w:rsidP="00CD44D5">
            <w:pPr>
              <w:pStyle w:val="IntenseQuote"/>
              <w:rPr>
                <w:b/>
                <w:bCs/>
                <w:color w:val="FF0000"/>
                <w:sz w:val="36"/>
                <w:szCs w:val="36"/>
              </w:rPr>
            </w:pPr>
            <w:r w:rsidRPr="00CE54CC">
              <w:rPr>
                <w:b/>
                <w:bCs/>
                <w:color w:val="FF0000"/>
                <w:sz w:val="36"/>
                <w:szCs w:val="36"/>
              </w:rPr>
              <w:t>June 26</w:t>
            </w:r>
            <w:r w:rsidRPr="00CE54CC">
              <w:rPr>
                <w:b/>
                <w:bCs/>
                <w:color w:val="FF0000"/>
                <w:sz w:val="36"/>
                <w:szCs w:val="36"/>
                <w:vertAlign w:val="superscript"/>
              </w:rPr>
              <w:t>th</w:t>
            </w:r>
            <w:r w:rsidRPr="00CE54CC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50F818B3" w14:textId="682FF815" w:rsidR="00CE54CC" w:rsidRPr="006B5D50" w:rsidRDefault="00CE54CC" w:rsidP="00547B6A">
            <w:pPr>
              <w:pStyle w:val="IntenseQuote"/>
              <w:rPr>
                <w:color w:val="auto"/>
              </w:rPr>
            </w:pPr>
            <w:r w:rsidRPr="006B5D50">
              <w:rPr>
                <w:color w:val="auto"/>
              </w:rPr>
              <w:t>8 a.m. – 12 p.m.</w:t>
            </w:r>
            <w:r>
              <w:rPr>
                <w:color w:val="auto"/>
              </w:rPr>
              <w:t xml:space="preserve">   </w:t>
            </w:r>
            <w:r w:rsidRPr="006B5D50">
              <w:rPr>
                <w:color w:val="auto"/>
              </w:rPr>
              <w:t xml:space="preserve">SEAFC Board </w:t>
            </w:r>
            <w:r w:rsidR="00F842EB">
              <w:rPr>
                <w:color w:val="auto"/>
              </w:rPr>
              <w:t>m</w:t>
            </w:r>
            <w:r w:rsidRPr="006B5D50">
              <w:rPr>
                <w:color w:val="auto"/>
              </w:rPr>
              <w:t>eeting</w:t>
            </w:r>
          </w:p>
          <w:p w14:paraId="58D86517" w14:textId="77777777" w:rsidR="00CE54CC" w:rsidRPr="006B5D50" w:rsidRDefault="00CE54CC" w:rsidP="00547B6A">
            <w:pPr>
              <w:pStyle w:val="IntenseQuote"/>
              <w:rPr>
                <w:color w:val="auto"/>
              </w:rPr>
            </w:pPr>
            <w:r w:rsidRPr="006B5D50">
              <w:rPr>
                <w:color w:val="auto"/>
              </w:rPr>
              <w:t>8 a.m. – 4 p.m.</w:t>
            </w:r>
            <w:r w:rsidRPr="006B5D50">
              <w:rPr>
                <w:color w:val="auto"/>
              </w:rPr>
              <w:tab/>
            </w:r>
            <w:r>
              <w:rPr>
                <w:color w:val="auto"/>
              </w:rPr>
              <w:t xml:space="preserve">    </w:t>
            </w:r>
            <w:r w:rsidRPr="006B5D50">
              <w:rPr>
                <w:color w:val="auto"/>
              </w:rPr>
              <w:t>Exhibit Hall Open</w:t>
            </w:r>
          </w:p>
          <w:p w14:paraId="00AB09F0" w14:textId="77777777" w:rsidR="00CE54CC" w:rsidRPr="006B5D50" w:rsidRDefault="00CE54CC" w:rsidP="00547B6A">
            <w:pPr>
              <w:pStyle w:val="IntenseQuote"/>
              <w:rPr>
                <w:color w:val="auto"/>
              </w:rPr>
            </w:pPr>
            <w:r w:rsidRPr="006B5D50">
              <w:rPr>
                <w:color w:val="auto"/>
              </w:rPr>
              <w:t>TBD</w:t>
            </w:r>
            <w:r w:rsidRPr="006B5D50">
              <w:rPr>
                <w:color w:val="auto"/>
              </w:rPr>
              <w:tab/>
              <w:t>MFFA Educational Sessions</w:t>
            </w:r>
          </w:p>
          <w:p w14:paraId="3CA8E2DA" w14:textId="77777777" w:rsidR="00CE54CC" w:rsidRPr="006B5D50" w:rsidRDefault="00CE54CC" w:rsidP="00547B6A">
            <w:pPr>
              <w:pStyle w:val="IntenseQuote"/>
              <w:rPr>
                <w:color w:val="auto"/>
              </w:rPr>
            </w:pPr>
            <w:r w:rsidRPr="006B5D50">
              <w:rPr>
                <w:color w:val="auto"/>
              </w:rPr>
              <w:t>TBD</w:t>
            </w:r>
            <w:r w:rsidRPr="006B5D50">
              <w:rPr>
                <w:color w:val="auto"/>
              </w:rPr>
              <w:tab/>
              <w:t>MFFA Business Meeting</w:t>
            </w:r>
          </w:p>
          <w:p w14:paraId="3613948C" w14:textId="77777777" w:rsidR="00CE54CC" w:rsidRDefault="00CE54CC" w:rsidP="00547B6A">
            <w:pPr>
              <w:pStyle w:val="IntenseQuote"/>
              <w:rPr>
                <w:color w:val="auto"/>
              </w:rPr>
            </w:pPr>
            <w:r w:rsidRPr="006B5D50">
              <w:rPr>
                <w:color w:val="auto"/>
              </w:rPr>
              <w:t>2:15 – 2:30 p.m.</w:t>
            </w:r>
            <w:r w:rsidRPr="006B5D50">
              <w:rPr>
                <w:color w:val="auto"/>
              </w:rPr>
              <w:tab/>
              <w:t>Break</w:t>
            </w:r>
          </w:p>
          <w:p w14:paraId="40F039E7" w14:textId="5AEA20B1" w:rsidR="007F7C49" w:rsidRDefault="007F7C49" w:rsidP="006B5D50">
            <w:pPr>
              <w:pStyle w:val="IntenseQuote"/>
              <w:jc w:val="left"/>
              <w:rPr>
                <w:color w:val="auto"/>
              </w:rPr>
            </w:pPr>
          </w:p>
          <w:p w14:paraId="62F514F8" w14:textId="6F3252CB" w:rsidR="007F7C49" w:rsidRDefault="007F7C49" w:rsidP="006B5D50">
            <w:pPr>
              <w:pStyle w:val="IntenseQuote"/>
              <w:jc w:val="left"/>
              <w:rPr>
                <w:color w:val="auto"/>
              </w:rPr>
            </w:pPr>
          </w:p>
          <w:p w14:paraId="789F3ABE" w14:textId="28368B83" w:rsidR="007F7C49" w:rsidRDefault="007F7C49" w:rsidP="006B5D50">
            <w:pPr>
              <w:pStyle w:val="IntenseQuote"/>
              <w:jc w:val="left"/>
              <w:rPr>
                <w:color w:val="auto"/>
              </w:rPr>
            </w:pPr>
          </w:p>
          <w:p w14:paraId="4F92F376" w14:textId="5392CBA9" w:rsidR="00CE54CC" w:rsidRDefault="00CE54CC" w:rsidP="006B5D50">
            <w:pPr>
              <w:pStyle w:val="IntenseQuote"/>
              <w:jc w:val="left"/>
              <w:rPr>
                <w:color w:val="auto"/>
              </w:rPr>
            </w:pPr>
          </w:p>
          <w:p w14:paraId="419BEB69" w14:textId="15A2ECE5" w:rsidR="00CE54CC" w:rsidRDefault="00CE54CC" w:rsidP="006B5D50">
            <w:pPr>
              <w:pStyle w:val="IntenseQuote"/>
              <w:jc w:val="left"/>
              <w:rPr>
                <w:color w:val="auto"/>
              </w:rPr>
            </w:pPr>
          </w:p>
          <w:p w14:paraId="2666C730" w14:textId="4FF4468A" w:rsidR="00CE54CC" w:rsidRDefault="00CE54CC" w:rsidP="006B5D50">
            <w:pPr>
              <w:pStyle w:val="IntenseQuote"/>
              <w:jc w:val="left"/>
              <w:rPr>
                <w:color w:val="auto"/>
              </w:rPr>
            </w:pPr>
          </w:p>
          <w:p w14:paraId="69430E9F" w14:textId="4C94D895" w:rsidR="00CE54CC" w:rsidRDefault="00CE54CC" w:rsidP="006B5D50">
            <w:pPr>
              <w:pStyle w:val="IntenseQuote"/>
              <w:jc w:val="left"/>
              <w:rPr>
                <w:color w:val="auto"/>
              </w:rPr>
            </w:pPr>
          </w:p>
          <w:p w14:paraId="05459869" w14:textId="59F4A42C" w:rsidR="00CE54CC" w:rsidRDefault="00CE54CC" w:rsidP="006B5D50">
            <w:pPr>
              <w:pStyle w:val="IntenseQuote"/>
              <w:jc w:val="left"/>
              <w:rPr>
                <w:color w:val="auto"/>
              </w:rPr>
            </w:pPr>
          </w:p>
          <w:p w14:paraId="194B1663" w14:textId="70A684BE" w:rsidR="00CE54CC" w:rsidRDefault="00CE54CC" w:rsidP="006B5D50">
            <w:pPr>
              <w:pStyle w:val="IntenseQuote"/>
              <w:jc w:val="left"/>
              <w:rPr>
                <w:color w:val="auto"/>
              </w:rPr>
            </w:pPr>
          </w:p>
          <w:p w14:paraId="3F3F5061" w14:textId="7AFB6DAE" w:rsidR="00CE54CC" w:rsidRDefault="00CE54CC" w:rsidP="006B5D50">
            <w:pPr>
              <w:pStyle w:val="IntenseQuote"/>
              <w:jc w:val="left"/>
              <w:rPr>
                <w:color w:val="auto"/>
              </w:rPr>
            </w:pPr>
          </w:p>
          <w:p w14:paraId="1AABA140" w14:textId="4555E399" w:rsidR="00CE54CC" w:rsidRDefault="00CE54CC" w:rsidP="006B5D50">
            <w:pPr>
              <w:pStyle w:val="IntenseQuote"/>
              <w:jc w:val="left"/>
              <w:rPr>
                <w:color w:val="auto"/>
              </w:rPr>
            </w:pPr>
          </w:p>
          <w:p w14:paraId="0B094C23" w14:textId="77777777" w:rsidR="00CE54CC" w:rsidRDefault="00CE54CC" w:rsidP="006B5D50">
            <w:pPr>
              <w:pStyle w:val="IntenseQuote"/>
              <w:jc w:val="left"/>
              <w:rPr>
                <w:color w:val="auto"/>
              </w:rPr>
            </w:pPr>
          </w:p>
          <w:p w14:paraId="55F52A72" w14:textId="77777777" w:rsidR="00CD44D5" w:rsidRDefault="00CD44D5" w:rsidP="00236788">
            <w:pPr>
              <w:pStyle w:val="Heading2"/>
              <w:ind w:left="0"/>
              <w:outlineLvl w:val="1"/>
              <w:rPr>
                <w:b/>
                <w:bCs/>
                <w:color w:val="FF0000"/>
              </w:rPr>
            </w:pPr>
          </w:p>
          <w:p w14:paraId="440317F9" w14:textId="65570203" w:rsidR="00F80CA7" w:rsidRPr="006B5D50" w:rsidRDefault="00F80CA7" w:rsidP="00CD44D5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  <w:r w:rsidRPr="006B5D50">
              <w:rPr>
                <w:b/>
                <w:bCs/>
                <w:color w:val="FF0000"/>
              </w:rPr>
              <w:lastRenderedPageBreak/>
              <w:t>Tuesday</w:t>
            </w:r>
          </w:p>
          <w:p w14:paraId="45BB721D" w14:textId="77777777" w:rsidR="00F80CA7" w:rsidRPr="006B5D50" w:rsidRDefault="00F80CA7" w:rsidP="00F80CA7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  <w:r w:rsidRPr="006B5D50">
              <w:rPr>
                <w:b/>
                <w:bCs/>
                <w:color w:val="FF0000"/>
              </w:rPr>
              <w:t>June  22</w:t>
            </w:r>
            <w:r w:rsidRPr="006B5D50">
              <w:rPr>
                <w:b/>
                <w:bCs/>
                <w:color w:val="FF0000"/>
                <w:vertAlign w:val="superscript"/>
              </w:rPr>
              <w:t>nd</w:t>
            </w:r>
          </w:p>
          <w:p w14:paraId="68310BE8" w14:textId="3CA2B40D" w:rsidR="00D22906" w:rsidRPr="00236788" w:rsidRDefault="00F80CA7" w:rsidP="00D22906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 xml:space="preserve">1 P.M. -5 P.M. </w:t>
            </w:r>
            <w:r w:rsidR="00A86E11" w:rsidRPr="00236788">
              <w:rPr>
                <w:color w:val="auto"/>
                <w:sz w:val="20"/>
                <w:szCs w:val="20"/>
              </w:rPr>
              <w:t xml:space="preserve">    </w:t>
            </w:r>
            <w:r w:rsidRPr="00236788">
              <w:rPr>
                <w:color w:val="auto"/>
                <w:sz w:val="20"/>
                <w:szCs w:val="20"/>
              </w:rPr>
              <w:t>SEAFC Board Meeting</w:t>
            </w:r>
          </w:p>
          <w:p w14:paraId="2FF7ECFA" w14:textId="1A23E4CB" w:rsidR="00F80CA7" w:rsidRPr="00236788" w:rsidRDefault="00F80CA7" w:rsidP="00D22906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>1:30 P.M.- 5 P.M.</w:t>
            </w:r>
            <w:r w:rsidR="006F15A7" w:rsidRPr="00236788">
              <w:rPr>
                <w:color w:val="auto"/>
                <w:sz w:val="20"/>
                <w:szCs w:val="20"/>
              </w:rPr>
              <w:t xml:space="preserve">   </w:t>
            </w:r>
            <w:r w:rsidRPr="00236788">
              <w:rPr>
                <w:color w:val="auto"/>
                <w:sz w:val="20"/>
                <w:szCs w:val="20"/>
              </w:rPr>
              <w:t xml:space="preserve">Registration </w:t>
            </w:r>
            <w:r w:rsidR="00236788">
              <w:rPr>
                <w:color w:val="auto"/>
                <w:sz w:val="20"/>
                <w:szCs w:val="20"/>
              </w:rPr>
              <w:t>o</w:t>
            </w:r>
            <w:r w:rsidRPr="00236788">
              <w:rPr>
                <w:color w:val="auto"/>
                <w:sz w:val="20"/>
                <w:szCs w:val="20"/>
              </w:rPr>
              <w:t>pen</w:t>
            </w:r>
          </w:p>
          <w:p w14:paraId="02FFED1D" w14:textId="641ECAE0" w:rsidR="00A26077" w:rsidRPr="00236788" w:rsidRDefault="00F80CA7" w:rsidP="00F80CA7">
            <w:pPr>
              <w:pStyle w:val="Heading4"/>
              <w:ind w:left="0"/>
              <w:outlineLvl w:val="3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 xml:space="preserve">1:00 P.M.- 5 P.M. </w:t>
            </w:r>
            <w:r w:rsidR="00A86E11" w:rsidRPr="00236788">
              <w:rPr>
                <w:color w:val="auto"/>
                <w:sz w:val="20"/>
                <w:szCs w:val="20"/>
              </w:rPr>
              <w:t xml:space="preserve"> </w:t>
            </w:r>
            <w:r w:rsidRPr="00236788">
              <w:rPr>
                <w:color w:val="auto"/>
                <w:sz w:val="20"/>
                <w:szCs w:val="20"/>
              </w:rPr>
              <w:t xml:space="preserve">ISO Pre Conference </w:t>
            </w:r>
          </w:p>
          <w:p w14:paraId="65DCBDB6" w14:textId="77777777" w:rsidR="00F80CA7" w:rsidRPr="006B5D50" w:rsidRDefault="00F80CA7" w:rsidP="00F80CA7">
            <w:pPr>
              <w:pStyle w:val="Heading7"/>
              <w:outlineLvl w:val="6"/>
            </w:pPr>
          </w:p>
          <w:p w14:paraId="6066EDE5" w14:textId="77777777" w:rsidR="00F80CA7" w:rsidRPr="00E13F1C" w:rsidRDefault="00F80CA7" w:rsidP="00F80CA7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  <w:r w:rsidRPr="00E13F1C">
              <w:rPr>
                <w:b/>
                <w:bCs/>
                <w:color w:val="FF0000"/>
              </w:rPr>
              <w:t>Wednesday</w:t>
            </w:r>
          </w:p>
          <w:p w14:paraId="67C150EA" w14:textId="77777777" w:rsidR="00F80CA7" w:rsidRPr="00E13F1C" w:rsidRDefault="00F80CA7" w:rsidP="00F80CA7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  <w:r w:rsidRPr="00E13F1C">
              <w:rPr>
                <w:b/>
                <w:bCs/>
                <w:color w:val="FF0000"/>
              </w:rPr>
              <w:t>June  23</w:t>
            </w:r>
            <w:r w:rsidRPr="00E13F1C">
              <w:rPr>
                <w:b/>
                <w:bCs/>
                <w:color w:val="FF0000"/>
                <w:vertAlign w:val="superscript"/>
              </w:rPr>
              <w:t>RD</w:t>
            </w:r>
            <w:r w:rsidRPr="00E13F1C">
              <w:rPr>
                <w:b/>
                <w:bCs/>
                <w:color w:val="FF0000"/>
              </w:rPr>
              <w:t xml:space="preserve"> </w:t>
            </w:r>
          </w:p>
          <w:p w14:paraId="7D140459" w14:textId="2554E149" w:rsidR="00F80CA7" w:rsidRPr="00236788" w:rsidRDefault="00F80CA7" w:rsidP="00F80CA7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>8 a.m –4 p.m.</w:t>
            </w:r>
            <w:r w:rsidRPr="00236788">
              <w:rPr>
                <w:color w:val="auto"/>
                <w:sz w:val="20"/>
                <w:szCs w:val="20"/>
              </w:rPr>
              <w:tab/>
            </w:r>
            <w:r w:rsidR="00E9031D" w:rsidRPr="00236788">
              <w:rPr>
                <w:color w:val="auto"/>
                <w:sz w:val="20"/>
                <w:szCs w:val="20"/>
              </w:rPr>
              <w:t xml:space="preserve">        </w:t>
            </w:r>
            <w:r w:rsidRPr="00236788">
              <w:rPr>
                <w:color w:val="auto"/>
                <w:sz w:val="20"/>
                <w:szCs w:val="20"/>
              </w:rPr>
              <w:t>Registration</w:t>
            </w:r>
          </w:p>
          <w:p w14:paraId="508FA4A4" w14:textId="6E9D0908" w:rsidR="00F80CA7" w:rsidRPr="00236788" w:rsidRDefault="00F80CA7" w:rsidP="00F80CA7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>8 a.m. –11:30 a.m.</w:t>
            </w:r>
            <w:r w:rsidR="00E9031D" w:rsidRPr="00236788">
              <w:rPr>
                <w:color w:val="auto"/>
                <w:sz w:val="20"/>
                <w:szCs w:val="20"/>
              </w:rPr>
              <w:t xml:space="preserve">  </w:t>
            </w:r>
            <w:r w:rsidRPr="00236788">
              <w:rPr>
                <w:color w:val="auto"/>
                <w:sz w:val="20"/>
                <w:szCs w:val="20"/>
              </w:rPr>
              <w:t xml:space="preserve">ISO Pre-Conference  </w:t>
            </w:r>
          </w:p>
          <w:p w14:paraId="30A501B0" w14:textId="4EBCBCCC" w:rsidR="00F80CA7" w:rsidRPr="00236788" w:rsidRDefault="00F80CA7" w:rsidP="00F80CA7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>8 a.m –12 p.m.</w:t>
            </w:r>
            <w:r w:rsidR="00E9031D" w:rsidRPr="00236788">
              <w:rPr>
                <w:color w:val="auto"/>
                <w:sz w:val="20"/>
                <w:szCs w:val="20"/>
              </w:rPr>
              <w:t xml:space="preserve">    </w:t>
            </w:r>
            <w:r w:rsidR="00E14E27" w:rsidRPr="00236788">
              <w:rPr>
                <w:color w:val="auto"/>
                <w:sz w:val="20"/>
                <w:szCs w:val="20"/>
              </w:rPr>
              <w:t xml:space="preserve">  </w:t>
            </w:r>
            <w:r w:rsidR="00E9031D" w:rsidRPr="00236788">
              <w:rPr>
                <w:color w:val="auto"/>
                <w:sz w:val="20"/>
                <w:szCs w:val="20"/>
              </w:rPr>
              <w:t xml:space="preserve"> </w:t>
            </w:r>
            <w:r w:rsidRPr="00236788">
              <w:rPr>
                <w:color w:val="auto"/>
                <w:sz w:val="20"/>
                <w:szCs w:val="20"/>
              </w:rPr>
              <w:t>SEAFC Board Meeting</w:t>
            </w:r>
          </w:p>
          <w:p w14:paraId="453E9068" w14:textId="72728474" w:rsidR="00F80CA7" w:rsidRPr="00236788" w:rsidRDefault="00F80CA7" w:rsidP="00F80CA7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>9:30 – 10 a.m.</w:t>
            </w:r>
            <w:r w:rsidRPr="00236788">
              <w:rPr>
                <w:color w:val="auto"/>
                <w:sz w:val="20"/>
                <w:szCs w:val="20"/>
              </w:rPr>
              <w:tab/>
            </w:r>
            <w:r w:rsidRPr="00236788">
              <w:rPr>
                <w:color w:val="auto"/>
                <w:sz w:val="20"/>
                <w:szCs w:val="20"/>
              </w:rPr>
              <w:tab/>
            </w:r>
            <w:r w:rsidR="00547F32" w:rsidRPr="00236788">
              <w:rPr>
                <w:color w:val="auto"/>
                <w:sz w:val="20"/>
                <w:szCs w:val="20"/>
              </w:rPr>
              <w:t xml:space="preserve">     </w:t>
            </w:r>
            <w:r w:rsidRPr="00236788">
              <w:rPr>
                <w:color w:val="auto"/>
                <w:sz w:val="20"/>
                <w:szCs w:val="20"/>
              </w:rPr>
              <w:t>Break</w:t>
            </w:r>
          </w:p>
          <w:p w14:paraId="43221E16" w14:textId="18AF2EFE" w:rsidR="002D2D78" w:rsidRPr="00236788" w:rsidRDefault="00F80CA7" w:rsidP="00E14E27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>12</w:t>
            </w:r>
            <w:r w:rsidR="00273D91" w:rsidRPr="00236788">
              <w:rPr>
                <w:color w:val="auto"/>
                <w:sz w:val="20"/>
                <w:szCs w:val="20"/>
              </w:rPr>
              <w:t xml:space="preserve"> P.M.</w:t>
            </w:r>
            <w:r w:rsidRPr="00236788">
              <w:rPr>
                <w:color w:val="auto"/>
                <w:sz w:val="20"/>
                <w:szCs w:val="20"/>
              </w:rPr>
              <w:t xml:space="preserve"> – 1 p.m.</w:t>
            </w:r>
            <w:r w:rsidR="00E14E27" w:rsidRPr="00236788">
              <w:rPr>
                <w:color w:val="auto"/>
                <w:sz w:val="20"/>
                <w:szCs w:val="20"/>
              </w:rPr>
              <w:t xml:space="preserve">    </w:t>
            </w:r>
            <w:r w:rsidR="007C353B" w:rsidRPr="00236788">
              <w:rPr>
                <w:color w:val="auto"/>
                <w:sz w:val="20"/>
                <w:szCs w:val="20"/>
              </w:rPr>
              <w:t xml:space="preserve">       </w:t>
            </w:r>
            <w:r w:rsidRPr="00236788">
              <w:rPr>
                <w:color w:val="auto"/>
                <w:sz w:val="20"/>
                <w:szCs w:val="20"/>
              </w:rPr>
              <w:t xml:space="preserve">Lunch </w:t>
            </w:r>
            <w:r w:rsidR="003C1417" w:rsidRPr="00236788">
              <w:rPr>
                <w:color w:val="auto"/>
                <w:sz w:val="20"/>
                <w:szCs w:val="20"/>
              </w:rPr>
              <w:t xml:space="preserve">                                                      </w:t>
            </w:r>
            <w:r w:rsidRPr="00236788">
              <w:rPr>
                <w:color w:val="auto"/>
                <w:sz w:val="20"/>
                <w:szCs w:val="20"/>
              </w:rPr>
              <w:t xml:space="preserve">(On Your </w:t>
            </w:r>
            <w:r w:rsidR="003C1417" w:rsidRPr="00236788">
              <w:rPr>
                <w:color w:val="auto"/>
                <w:sz w:val="20"/>
                <w:szCs w:val="20"/>
              </w:rPr>
              <w:t xml:space="preserve">OWN)           </w:t>
            </w:r>
            <w:r w:rsidR="00CC3927" w:rsidRPr="00236788">
              <w:rPr>
                <w:color w:val="auto"/>
                <w:sz w:val="20"/>
                <w:szCs w:val="20"/>
              </w:rPr>
              <w:t xml:space="preserve">    </w:t>
            </w:r>
            <w:r w:rsidR="003C1417" w:rsidRPr="00236788">
              <w:rPr>
                <w:color w:val="auto"/>
                <w:sz w:val="20"/>
                <w:szCs w:val="20"/>
              </w:rPr>
              <w:t xml:space="preserve">                                   </w:t>
            </w:r>
          </w:p>
          <w:p w14:paraId="30A1A319" w14:textId="2C1CA66A" w:rsidR="00CC3927" w:rsidRPr="00236788" w:rsidRDefault="007C353B" w:rsidP="00CC3927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>1</w:t>
            </w:r>
            <w:r w:rsidR="00831EC3" w:rsidRPr="00236788">
              <w:rPr>
                <w:color w:val="auto"/>
                <w:sz w:val="20"/>
                <w:szCs w:val="20"/>
              </w:rPr>
              <w:t xml:space="preserve"> P. M.</w:t>
            </w:r>
            <w:r w:rsidRPr="00236788">
              <w:rPr>
                <w:color w:val="auto"/>
                <w:sz w:val="20"/>
                <w:szCs w:val="20"/>
              </w:rPr>
              <w:t xml:space="preserve">– 2:15 p.m.  </w:t>
            </w:r>
            <w:r w:rsidR="00AB4B7F" w:rsidRPr="00236788">
              <w:rPr>
                <w:color w:val="auto"/>
                <w:sz w:val="20"/>
                <w:szCs w:val="20"/>
              </w:rPr>
              <w:t xml:space="preserve">   </w:t>
            </w:r>
            <w:r w:rsidR="00CC3927" w:rsidRPr="00236788">
              <w:rPr>
                <w:color w:val="auto"/>
                <w:sz w:val="20"/>
                <w:szCs w:val="20"/>
              </w:rPr>
              <w:t>Opening</w:t>
            </w:r>
            <w:r w:rsidR="00E25FD8" w:rsidRPr="00236788">
              <w:rPr>
                <w:color w:val="auto"/>
                <w:sz w:val="20"/>
                <w:szCs w:val="20"/>
              </w:rPr>
              <w:t xml:space="preserve">   C</w:t>
            </w:r>
            <w:r w:rsidR="00CC3927" w:rsidRPr="00236788">
              <w:rPr>
                <w:color w:val="auto"/>
                <w:sz w:val="20"/>
                <w:szCs w:val="20"/>
              </w:rPr>
              <w:t xml:space="preserve">eremony                                                                           </w:t>
            </w:r>
            <w:r w:rsidR="00BF7A54" w:rsidRPr="00236788">
              <w:rPr>
                <w:color w:val="auto"/>
                <w:sz w:val="20"/>
                <w:szCs w:val="20"/>
              </w:rPr>
              <w:t xml:space="preserve">    </w:t>
            </w:r>
            <w:r w:rsidR="00CC3927" w:rsidRPr="00236788">
              <w:rPr>
                <w:color w:val="auto"/>
                <w:sz w:val="20"/>
                <w:szCs w:val="20"/>
              </w:rPr>
              <w:t>Memorial Service</w:t>
            </w:r>
          </w:p>
          <w:p w14:paraId="2529AD0D" w14:textId="07E868F0" w:rsidR="007C353B" w:rsidRPr="00236788" w:rsidRDefault="00492D9F" w:rsidP="007C353B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 xml:space="preserve"> </w:t>
            </w:r>
            <w:r w:rsidR="007C353B" w:rsidRPr="00236788">
              <w:rPr>
                <w:color w:val="auto"/>
                <w:sz w:val="20"/>
                <w:szCs w:val="20"/>
              </w:rPr>
              <w:t>2:15 – 2:30 p.m.</w:t>
            </w:r>
            <w:r w:rsidR="007C353B" w:rsidRPr="00236788">
              <w:rPr>
                <w:color w:val="auto"/>
                <w:sz w:val="20"/>
                <w:szCs w:val="20"/>
              </w:rPr>
              <w:tab/>
              <w:t>Break</w:t>
            </w:r>
          </w:p>
          <w:p w14:paraId="271138ED" w14:textId="39B24479" w:rsidR="007C353B" w:rsidRPr="00236788" w:rsidRDefault="007C353B" w:rsidP="007C353B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>2:30 – 4 p.m.</w:t>
            </w:r>
            <w:r w:rsidRPr="00236788">
              <w:rPr>
                <w:color w:val="auto"/>
                <w:sz w:val="20"/>
                <w:szCs w:val="20"/>
              </w:rPr>
              <w:tab/>
              <w:t>Pete Blank, “5 Ways to Add Disney Magic to your Fire Department”</w:t>
            </w:r>
          </w:p>
          <w:p w14:paraId="5220445F" w14:textId="6395B7FF" w:rsidR="007C353B" w:rsidRPr="00236788" w:rsidRDefault="007C353B" w:rsidP="007C353B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>4 – 4:15 p.m.</w:t>
            </w:r>
            <w:r w:rsidR="00820294" w:rsidRPr="00236788">
              <w:rPr>
                <w:color w:val="auto"/>
                <w:sz w:val="20"/>
                <w:szCs w:val="20"/>
              </w:rPr>
              <w:t xml:space="preserve">                       </w:t>
            </w:r>
            <w:r w:rsidRPr="00236788">
              <w:rPr>
                <w:color w:val="auto"/>
                <w:sz w:val="20"/>
                <w:szCs w:val="20"/>
              </w:rPr>
              <w:t xml:space="preserve">Break </w:t>
            </w:r>
          </w:p>
          <w:p w14:paraId="02CD0FB9" w14:textId="79698ADE" w:rsidR="007C353B" w:rsidRPr="00236788" w:rsidRDefault="007C353B" w:rsidP="007C353B">
            <w:pPr>
              <w:pStyle w:val="IntenseQuote"/>
              <w:jc w:val="left"/>
              <w:rPr>
                <w:color w:val="auto"/>
                <w:sz w:val="20"/>
                <w:szCs w:val="20"/>
              </w:rPr>
            </w:pPr>
            <w:r w:rsidRPr="00236788">
              <w:rPr>
                <w:color w:val="auto"/>
                <w:sz w:val="20"/>
                <w:szCs w:val="20"/>
              </w:rPr>
              <w:t>4:15 - 5 p.m.</w:t>
            </w:r>
            <w:r w:rsidR="00820294" w:rsidRPr="00236788">
              <w:rPr>
                <w:color w:val="auto"/>
                <w:sz w:val="20"/>
                <w:szCs w:val="20"/>
              </w:rPr>
              <w:t xml:space="preserve">       </w:t>
            </w:r>
            <w:r w:rsidRPr="00236788">
              <w:rPr>
                <w:color w:val="auto"/>
                <w:sz w:val="20"/>
                <w:szCs w:val="20"/>
              </w:rPr>
              <w:t>SEAFC Business Meeting</w:t>
            </w:r>
          </w:p>
          <w:p w14:paraId="0C4FCA90" w14:textId="7215A32E" w:rsidR="007C353B" w:rsidRPr="006B5D50" w:rsidRDefault="007C353B" w:rsidP="00E14E27">
            <w:pPr>
              <w:pStyle w:val="IntenseQuote"/>
              <w:jc w:val="left"/>
              <w:rPr>
                <w:color w:val="auto"/>
              </w:rPr>
            </w:pPr>
          </w:p>
        </w:tc>
        <w:tc>
          <w:tcPr>
            <w:tcW w:w="4964" w:type="dxa"/>
            <w:tcBorders>
              <w:top w:val="single" w:sz="12" w:space="0" w:color="D64531" w:themeColor="accent1"/>
              <w:left w:val="single" w:sz="12" w:space="0" w:color="D64531" w:themeColor="accent1"/>
              <w:bottom w:val="single" w:sz="12" w:space="0" w:color="D64531" w:themeColor="accent1"/>
              <w:right w:val="single" w:sz="12" w:space="0" w:color="D64531" w:themeColor="accent1"/>
            </w:tcBorders>
            <w:tcMar>
              <w:right w:w="1037" w:type="dxa"/>
            </w:tcMar>
          </w:tcPr>
          <w:p w14:paraId="1BDCCDC2" w14:textId="7C044689" w:rsidR="007F7C49" w:rsidRDefault="0001188B" w:rsidP="00986261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  <w:r>
              <w:rPr>
                <w:noProof/>
                <w:color w:val="auto"/>
                <w:lang w:eastAsia="en-US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232AA51" wp14:editId="50D0B03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103505</wp:posOffset>
                  </wp:positionV>
                  <wp:extent cx="1438275" cy="2000250"/>
                  <wp:effectExtent l="0" t="0" r="9525" b="0"/>
                  <wp:wrapTight wrapText="bothSides">
                    <wp:wrapPolygon edited="0">
                      <wp:start x="0" y="0"/>
                      <wp:lineTo x="0" y="21394"/>
                      <wp:lineTo x="21457" y="21394"/>
                      <wp:lineTo x="214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F00134" w14:textId="62CD60B7" w:rsidR="007F7C49" w:rsidRDefault="007F7C49" w:rsidP="00986261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03E45D05" w14:textId="77777777" w:rsidR="007F7C49" w:rsidRDefault="007F7C49" w:rsidP="00986261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76AB5A5F" w14:textId="77777777" w:rsidR="007F7C49" w:rsidRDefault="007F7C49" w:rsidP="00986261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4F13E0B7" w14:textId="77777777" w:rsidR="007F7C49" w:rsidRDefault="007F7C49" w:rsidP="00986261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56CE8150" w14:textId="77777777" w:rsidR="007F7C49" w:rsidRDefault="007F7C49" w:rsidP="00986261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43209E07" w14:textId="0ECF59C4" w:rsidR="007F7C49" w:rsidRDefault="003A4CF7" w:rsidP="0001188B">
            <w:pPr>
              <w:pStyle w:val="Heading2"/>
              <w:ind w:left="0"/>
              <w:outlineLvl w:val="1"/>
              <w:rPr>
                <w:b/>
                <w:bCs/>
                <w:color w:val="FF0000"/>
              </w:rPr>
            </w:pPr>
            <w:r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33734978" wp14:editId="5391EBC5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274320</wp:posOffset>
                  </wp:positionV>
                  <wp:extent cx="1666875" cy="1628775"/>
                  <wp:effectExtent l="0" t="0" r="9525" b="9525"/>
                  <wp:wrapTight wrapText="bothSides">
                    <wp:wrapPolygon edited="0">
                      <wp:start x="0" y="0"/>
                      <wp:lineTo x="0" y="21474"/>
                      <wp:lineTo x="21477" y="21474"/>
                      <wp:lineTo x="21477" y="0"/>
                      <wp:lineTo x="0" y="0"/>
                    </wp:wrapPolygon>
                  </wp:wrapTight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047A81" w14:textId="7E07DDA7" w:rsidR="007F7C49" w:rsidRDefault="007F7C49" w:rsidP="00986261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78097BB0" w14:textId="3DFEA20F" w:rsidR="007F7C49" w:rsidRDefault="007F7C49" w:rsidP="00986261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333523D7" w14:textId="34966216" w:rsidR="002A4391" w:rsidRDefault="002A439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3760C0B1" w14:textId="423C9D1F" w:rsidR="002A4391" w:rsidRDefault="002A439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76D8B375" w14:textId="36F1B139" w:rsidR="002A4391" w:rsidRDefault="002A439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55C96F5D" w14:textId="6C9BFADB" w:rsidR="002A4391" w:rsidRDefault="003A4CF7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25B26B55" wp14:editId="2BE87545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260350</wp:posOffset>
                  </wp:positionV>
                  <wp:extent cx="2020824" cy="2020824"/>
                  <wp:effectExtent l="0" t="0" r="0" b="0"/>
                  <wp:wrapTight wrapText="bothSides">
                    <wp:wrapPolygon edited="0">
                      <wp:start x="0" y="0"/>
                      <wp:lineTo x="0" y="21383"/>
                      <wp:lineTo x="21383" y="21383"/>
                      <wp:lineTo x="21383" y="0"/>
                      <wp:lineTo x="0" y="0"/>
                    </wp:wrapPolygon>
                  </wp:wrapTight>
                  <wp:docPr id="5" name="Picture 5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ia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4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F06ADD" w14:textId="77777777" w:rsidR="002A4391" w:rsidRDefault="002A439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39041F01" w14:textId="77777777" w:rsidR="002A4391" w:rsidRDefault="002A439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49C817C6" w14:textId="77777777" w:rsidR="002A4391" w:rsidRDefault="002A439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19D73296" w14:textId="77777777" w:rsidR="002A4391" w:rsidRDefault="002A439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2839CEC0" w14:textId="77777777" w:rsidR="002A4391" w:rsidRDefault="002A439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17782005" w14:textId="77777777" w:rsidR="002A4391" w:rsidRDefault="002A439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6AA7B9CC" w14:textId="77777777" w:rsidR="002A4391" w:rsidRDefault="002A439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5E9B39DC" w14:textId="7671110B" w:rsidR="00986261" w:rsidRPr="00E13F1C" w:rsidRDefault="00986261" w:rsidP="007F7C49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  <w:r w:rsidRPr="00E13F1C">
              <w:rPr>
                <w:b/>
                <w:bCs/>
                <w:color w:val="FF0000"/>
              </w:rPr>
              <w:lastRenderedPageBreak/>
              <w:t>tHURSDAY</w:t>
            </w:r>
          </w:p>
          <w:p w14:paraId="04079886" w14:textId="77777777" w:rsidR="00986261" w:rsidRPr="00E13F1C" w:rsidRDefault="00986261" w:rsidP="00986261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  <w:r w:rsidRPr="00E13F1C">
              <w:rPr>
                <w:b/>
                <w:bCs/>
                <w:color w:val="FF0000"/>
              </w:rPr>
              <w:t>JUNE 24</w:t>
            </w:r>
            <w:r w:rsidRPr="00E13F1C">
              <w:rPr>
                <w:b/>
                <w:bCs/>
                <w:color w:val="FF0000"/>
                <w:vertAlign w:val="superscript"/>
              </w:rPr>
              <w:t>TH</w:t>
            </w:r>
          </w:p>
          <w:p w14:paraId="7FE85B10" w14:textId="7E5F5539" w:rsidR="00986261" w:rsidRPr="006B5D50" w:rsidRDefault="00986261" w:rsidP="002A4391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8 a.m. – 4 p.m.</w:t>
            </w:r>
            <w:r w:rsidRPr="006B5D50">
              <w:rPr>
                <w:color w:val="auto"/>
              </w:rPr>
              <w:tab/>
            </w:r>
            <w:r w:rsidR="0060278E">
              <w:rPr>
                <w:color w:val="auto"/>
              </w:rPr>
              <w:t xml:space="preserve">        </w:t>
            </w:r>
            <w:r w:rsidRPr="006B5D50">
              <w:rPr>
                <w:color w:val="auto"/>
              </w:rPr>
              <w:t>Registration</w:t>
            </w:r>
          </w:p>
          <w:p w14:paraId="16792B6D" w14:textId="0F79BAA8" w:rsidR="00986261" w:rsidRPr="006B5D50" w:rsidRDefault="00986261" w:rsidP="002A4391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8 – 9:30 a.m.</w:t>
            </w:r>
            <w:r w:rsidRPr="006B5D50">
              <w:rPr>
                <w:color w:val="auto"/>
              </w:rPr>
              <w:tab/>
            </w:r>
            <w:r w:rsidR="0060278E">
              <w:rPr>
                <w:color w:val="auto"/>
              </w:rPr>
              <w:t xml:space="preserve">        </w:t>
            </w:r>
            <w:r w:rsidRPr="006B5D50">
              <w:rPr>
                <w:color w:val="auto"/>
              </w:rPr>
              <w:t>Pete Blanc – “Pick Up the Roach! Why Great Fire Chiefs do the Little Things”</w:t>
            </w:r>
          </w:p>
          <w:p w14:paraId="61A98846" w14:textId="77777777" w:rsidR="000B2CFD" w:rsidRDefault="00986261" w:rsidP="002A4391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9:30 – 10:30 a.m.</w:t>
            </w:r>
            <w:r w:rsidRPr="006B5D50">
              <w:rPr>
                <w:color w:val="auto"/>
              </w:rPr>
              <w:tab/>
              <w:t>Bre</w:t>
            </w:r>
            <w:r w:rsidR="006B5D50" w:rsidRPr="006B5D50">
              <w:rPr>
                <w:color w:val="auto"/>
              </w:rPr>
              <w:t>AK</w:t>
            </w:r>
          </w:p>
          <w:p w14:paraId="1AB94180" w14:textId="4A74ECDA" w:rsidR="000B2CFD" w:rsidRPr="00E13F1C" w:rsidRDefault="000B2CFD" w:rsidP="002A4391">
            <w:pPr>
              <w:pStyle w:val="IntenseQuote"/>
              <w:jc w:val="left"/>
              <w:rPr>
                <w:color w:val="auto"/>
              </w:rPr>
            </w:pPr>
            <w:r w:rsidRPr="00E13F1C">
              <w:rPr>
                <w:color w:val="auto"/>
              </w:rPr>
              <w:t>10:30 a.m. – 12 p.m.</w:t>
            </w:r>
            <w:r>
              <w:rPr>
                <w:color w:val="auto"/>
              </w:rPr>
              <w:t xml:space="preserve">   </w:t>
            </w:r>
            <w:r w:rsidRPr="00E13F1C">
              <w:rPr>
                <w:color w:val="auto"/>
              </w:rPr>
              <w:t>Jeff Dill – “Saving Those Who Save Others”</w:t>
            </w:r>
          </w:p>
          <w:p w14:paraId="6FE8F6A3" w14:textId="3BF83764" w:rsidR="000B2CFD" w:rsidRPr="00E13F1C" w:rsidRDefault="000B2CFD" w:rsidP="002A4391">
            <w:pPr>
              <w:pStyle w:val="IntenseQuote"/>
              <w:jc w:val="left"/>
              <w:rPr>
                <w:color w:val="auto"/>
              </w:rPr>
            </w:pPr>
            <w:r w:rsidRPr="00E13F1C">
              <w:rPr>
                <w:color w:val="auto"/>
              </w:rPr>
              <w:t>12 p.m. – 5 p.m.</w:t>
            </w:r>
            <w:r w:rsidR="008D5B8B">
              <w:rPr>
                <w:color w:val="auto"/>
              </w:rPr>
              <w:t xml:space="preserve">      </w:t>
            </w:r>
            <w:r w:rsidRPr="00E13F1C">
              <w:rPr>
                <w:color w:val="auto"/>
              </w:rPr>
              <w:t>Exhibit Hall Open</w:t>
            </w:r>
          </w:p>
          <w:p w14:paraId="6A0349DB" w14:textId="3DF20358" w:rsidR="000B2CFD" w:rsidRPr="00E13F1C" w:rsidRDefault="000B2CFD" w:rsidP="002A4391">
            <w:pPr>
              <w:pStyle w:val="IntenseQuote"/>
              <w:jc w:val="left"/>
              <w:rPr>
                <w:color w:val="auto"/>
              </w:rPr>
            </w:pPr>
            <w:r w:rsidRPr="00E13F1C">
              <w:rPr>
                <w:color w:val="auto"/>
              </w:rPr>
              <w:t>12 – 1 p.m</w:t>
            </w:r>
            <w:r w:rsidR="008D5B8B">
              <w:rPr>
                <w:color w:val="auto"/>
              </w:rPr>
              <w:t>.</w:t>
            </w:r>
            <w:r w:rsidRPr="00E13F1C">
              <w:rPr>
                <w:color w:val="auto"/>
              </w:rPr>
              <w:tab/>
            </w:r>
            <w:r w:rsidR="008D5B8B">
              <w:rPr>
                <w:color w:val="auto"/>
              </w:rPr>
              <w:t xml:space="preserve">    </w:t>
            </w:r>
            <w:r w:rsidRPr="00E13F1C">
              <w:rPr>
                <w:color w:val="auto"/>
              </w:rPr>
              <w:t>Lunch (Provided</w:t>
            </w:r>
            <w:r w:rsidR="008D5B8B">
              <w:rPr>
                <w:color w:val="auto"/>
              </w:rPr>
              <w:t>)</w:t>
            </w:r>
          </w:p>
          <w:p w14:paraId="67097720" w14:textId="169EAB2C" w:rsidR="000B2CFD" w:rsidRPr="00E13F1C" w:rsidRDefault="000B2CFD" w:rsidP="002A4391">
            <w:pPr>
              <w:pStyle w:val="IntenseQuote"/>
              <w:jc w:val="left"/>
              <w:rPr>
                <w:color w:val="auto"/>
              </w:rPr>
            </w:pPr>
            <w:r w:rsidRPr="00E13F1C">
              <w:rPr>
                <w:color w:val="auto"/>
              </w:rPr>
              <w:t>12 – 3:00 p.m.</w:t>
            </w:r>
            <w:r w:rsidR="00FE71AB">
              <w:rPr>
                <w:color w:val="auto"/>
              </w:rPr>
              <w:t xml:space="preserve">       </w:t>
            </w:r>
            <w:r w:rsidRPr="00E13F1C">
              <w:rPr>
                <w:color w:val="auto"/>
              </w:rPr>
              <w:t>President’s Forum</w:t>
            </w:r>
          </w:p>
          <w:p w14:paraId="1993D8BC" w14:textId="5D803002" w:rsidR="00E649C8" w:rsidRPr="00E13F1C" w:rsidRDefault="00E649C8" w:rsidP="002A4391">
            <w:pPr>
              <w:pStyle w:val="IntenseQuote"/>
              <w:jc w:val="left"/>
              <w:rPr>
                <w:color w:val="auto"/>
              </w:rPr>
            </w:pPr>
            <w:r w:rsidRPr="00E13F1C">
              <w:rPr>
                <w:color w:val="auto"/>
              </w:rPr>
              <w:t>1:15 – 3:15 p.m.</w:t>
            </w:r>
            <w:r w:rsidRPr="00E13F1C">
              <w:rPr>
                <w:color w:val="auto"/>
              </w:rPr>
              <w:tab/>
              <w:t>.</w:t>
            </w:r>
            <w:r w:rsidR="00FE71AB">
              <w:rPr>
                <w:color w:val="auto"/>
              </w:rPr>
              <w:t xml:space="preserve">    </w:t>
            </w:r>
            <w:r w:rsidRPr="00E13F1C">
              <w:rPr>
                <w:color w:val="auto"/>
              </w:rPr>
              <w:t>Robert R. Rielage – “Firefighting Electric and Alternative Fueled Vehicles – A Jigsaw Puzzle for Us to Solve”</w:t>
            </w:r>
            <w:r w:rsidRPr="00E13F1C">
              <w:rPr>
                <w:color w:val="auto"/>
              </w:rPr>
              <w:tab/>
            </w:r>
            <w:r w:rsidRPr="00E13F1C">
              <w:rPr>
                <w:i/>
                <w:color w:val="auto"/>
              </w:rPr>
              <w:t>Presented by Lexipol and United Badges Insurance</w:t>
            </w:r>
          </w:p>
          <w:p w14:paraId="57EE6AF4" w14:textId="77777777" w:rsidR="00E649C8" w:rsidRPr="00E13F1C" w:rsidRDefault="00E649C8" w:rsidP="002A4391">
            <w:pPr>
              <w:pStyle w:val="IntenseQuote"/>
              <w:jc w:val="left"/>
              <w:rPr>
                <w:color w:val="auto"/>
              </w:rPr>
            </w:pPr>
            <w:r w:rsidRPr="00E13F1C">
              <w:rPr>
                <w:color w:val="auto"/>
              </w:rPr>
              <w:t>3:15 – 3:30</w:t>
            </w:r>
            <w:r w:rsidRPr="00E13F1C">
              <w:rPr>
                <w:color w:val="auto"/>
              </w:rPr>
              <w:tab/>
            </w:r>
            <w:r w:rsidRPr="00E13F1C">
              <w:rPr>
                <w:color w:val="auto"/>
              </w:rPr>
              <w:tab/>
              <w:t>Break</w:t>
            </w:r>
          </w:p>
          <w:p w14:paraId="77E88957" w14:textId="189C1F51" w:rsidR="00E649C8" w:rsidRPr="00E13F1C" w:rsidRDefault="00E649C8" w:rsidP="002A4391">
            <w:pPr>
              <w:pStyle w:val="IntenseQuote"/>
              <w:jc w:val="left"/>
              <w:rPr>
                <w:color w:val="auto"/>
              </w:rPr>
            </w:pPr>
            <w:r w:rsidRPr="00E13F1C">
              <w:rPr>
                <w:color w:val="auto"/>
              </w:rPr>
              <w:t>3:30 – 5:00</w:t>
            </w:r>
            <w:r w:rsidRPr="00E13F1C">
              <w:rPr>
                <w:color w:val="auto"/>
              </w:rPr>
              <w:tab/>
            </w:r>
            <w:r w:rsidR="00FE71AB">
              <w:rPr>
                <w:color w:val="auto"/>
              </w:rPr>
              <w:t xml:space="preserve">       </w:t>
            </w:r>
            <w:r w:rsidRPr="00E13F1C">
              <w:rPr>
                <w:color w:val="auto"/>
              </w:rPr>
              <w:t>Lydia McCary – “Breaking the Cycle – The Community Response”</w:t>
            </w:r>
          </w:p>
          <w:p w14:paraId="5BD4DFC1" w14:textId="0D9C74BC" w:rsidR="00E649C8" w:rsidRPr="00E13F1C" w:rsidRDefault="00E649C8" w:rsidP="002A4391">
            <w:pPr>
              <w:pStyle w:val="IntenseQuote"/>
              <w:jc w:val="left"/>
              <w:rPr>
                <w:color w:val="auto"/>
              </w:rPr>
            </w:pPr>
            <w:r w:rsidRPr="00E13F1C">
              <w:rPr>
                <w:color w:val="auto"/>
              </w:rPr>
              <w:t>5:00 – 6 p.m</w:t>
            </w:r>
            <w:r w:rsidR="00896E39">
              <w:rPr>
                <w:color w:val="auto"/>
              </w:rPr>
              <w:t xml:space="preserve">    </w:t>
            </w:r>
            <w:r w:rsidRPr="00E13F1C">
              <w:rPr>
                <w:color w:val="auto"/>
              </w:rPr>
              <w:t>MFCA Board Meeting</w:t>
            </w:r>
          </w:p>
          <w:p w14:paraId="519B5C37" w14:textId="6019874E" w:rsidR="00E649C8" w:rsidRPr="00E13F1C" w:rsidRDefault="00E649C8" w:rsidP="002A4391">
            <w:pPr>
              <w:pStyle w:val="IntenseQuote"/>
              <w:jc w:val="left"/>
              <w:rPr>
                <w:color w:val="auto"/>
              </w:rPr>
            </w:pPr>
            <w:r w:rsidRPr="00E13F1C">
              <w:rPr>
                <w:color w:val="auto"/>
              </w:rPr>
              <w:t>6 p.m. – Until</w:t>
            </w:r>
            <w:r w:rsidR="00896E39">
              <w:rPr>
                <w:color w:val="auto"/>
              </w:rPr>
              <w:t xml:space="preserve">   </w:t>
            </w:r>
            <w:r w:rsidRPr="00E13F1C">
              <w:rPr>
                <w:color w:val="auto"/>
              </w:rPr>
              <w:t xml:space="preserve">Night at Museum and </w:t>
            </w:r>
            <w:r w:rsidR="00896E39">
              <w:rPr>
                <w:color w:val="auto"/>
              </w:rPr>
              <w:t xml:space="preserve">   </w:t>
            </w:r>
            <w:r w:rsidRPr="00E13F1C">
              <w:rPr>
                <w:color w:val="auto"/>
              </w:rPr>
              <w:t>Block Party</w:t>
            </w:r>
          </w:p>
          <w:p w14:paraId="0F220270" w14:textId="712BE555" w:rsidR="006B5D50" w:rsidRPr="006B5D50" w:rsidRDefault="006B5D50" w:rsidP="006B5D50">
            <w:pPr>
              <w:pStyle w:val="IntenseQuote"/>
              <w:jc w:val="left"/>
              <w:rPr>
                <w:color w:val="auto"/>
              </w:rPr>
            </w:pPr>
          </w:p>
        </w:tc>
        <w:tc>
          <w:tcPr>
            <w:tcW w:w="4965" w:type="dxa"/>
            <w:tcBorders>
              <w:top w:val="single" w:sz="12" w:space="0" w:color="D64531" w:themeColor="accent1"/>
              <w:left w:val="single" w:sz="12" w:space="0" w:color="D64531" w:themeColor="accent1"/>
              <w:bottom w:val="single" w:sz="12" w:space="0" w:color="D64531" w:themeColor="accent1"/>
              <w:right w:val="single" w:sz="12" w:space="0" w:color="D64531" w:themeColor="accent1"/>
            </w:tcBorders>
          </w:tcPr>
          <w:p w14:paraId="77009AD9" w14:textId="1EA2177C" w:rsidR="00EB3551" w:rsidRDefault="0062054C">
            <w:pPr>
              <w:pStyle w:val="Title"/>
              <w:rPr>
                <w:b/>
                <w:bCs/>
                <w:color w:val="FF0000"/>
                <w:sz w:val="56"/>
              </w:rPr>
            </w:pPr>
            <w:r>
              <w:rPr>
                <w:b/>
                <w:bCs/>
                <w:noProof/>
                <w:color w:val="FF0000"/>
                <w:sz w:val="56"/>
                <w:lang w:eastAsia="en-US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17396BB" wp14:editId="716891B0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210820</wp:posOffset>
                  </wp:positionV>
                  <wp:extent cx="2028825" cy="1914525"/>
                  <wp:effectExtent l="0" t="0" r="9525" b="9525"/>
                  <wp:wrapTight wrapText="bothSides">
                    <wp:wrapPolygon edited="0">
                      <wp:start x="0" y="0"/>
                      <wp:lineTo x="0" y="21493"/>
                      <wp:lineTo x="21499" y="21493"/>
                      <wp:lineTo x="21499" y="0"/>
                      <wp:lineTo x="0" y="0"/>
                    </wp:wrapPolygon>
                  </wp:wrapTight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, company name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D396C3" w14:textId="7729D1B5" w:rsidR="00EB3551" w:rsidRDefault="00EB3551">
            <w:pPr>
              <w:pStyle w:val="Title"/>
              <w:rPr>
                <w:b/>
                <w:bCs/>
                <w:color w:val="FF0000"/>
                <w:sz w:val="56"/>
              </w:rPr>
            </w:pPr>
          </w:p>
          <w:p w14:paraId="46310677" w14:textId="3FE3BBA2" w:rsidR="0062054C" w:rsidRDefault="0062054C">
            <w:pPr>
              <w:pStyle w:val="Title"/>
              <w:rPr>
                <w:b/>
                <w:bCs/>
                <w:color w:val="FF0000"/>
                <w:sz w:val="56"/>
              </w:rPr>
            </w:pPr>
          </w:p>
          <w:p w14:paraId="3093B7B8" w14:textId="77777777" w:rsidR="00421BFD" w:rsidRDefault="00421BFD">
            <w:pPr>
              <w:pStyle w:val="Title"/>
              <w:rPr>
                <w:b/>
                <w:bCs/>
                <w:color w:val="FF0000"/>
                <w:sz w:val="56"/>
              </w:rPr>
            </w:pPr>
          </w:p>
          <w:p w14:paraId="50B2172E" w14:textId="63E057C3" w:rsidR="002D2D78" w:rsidRPr="0062054C" w:rsidRDefault="008925BB">
            <w:pPr>
              <w:pStyle w:val="Title"/>
              <w:rPr>
                <w:b/>
                <w:bCs/>
                <w:color w:val="FF0000"/>
                <w:sz w:val="44"/>
                <w:szCs w:val="44"/>
              </w:rPr>
            </w:pPr>
            <w:r w:rsidRPr="0062054C">
              <w:rPr>
                <w:b/>
                <w:bCs/>
                <w:color w:val="FF0000"/>
                <w:sz w:val="44"/>
                <w:szCs w:val="44"/>
              </w:rPr>
              <w:t>S</w:t>
            </w:r>
            <w:r w:rsidR="005E22B2" w:rsidRPr="0062054C">
              <w:rPr>
                <w:b/>
                <w:bCs/>
                <w:color w:val="FF0000"/>
                <w:sz w:val="44"/>
                <w:szCs w:val="44"/>
              </w:rPr>
              <w:t>EAFC</w:t>
            </w:r>
          </w:p>
          <w:p w14:paraId="7B027C18" w14:textId="50B454AF" w:rsidR="00CE5D70" w:rsidRPr="0062054C" w:rsidRDefault="008925BB" w:rsidP="00E13F1C">
            <w:pPr>
              <w:pStyle w:val="Title"/>
              <w:rPr>
                <w:b/>
                <w:bCs/>
                <w:color w:val="FF0000"/>
                <w:sz w:val="44"/>
                <w:szCs w:val="44"/>
              </w:rPr>
            </w:pPr>
            <w:proofErr w:type="gramStart"/>
            <w:r w:rsidRPr="0062054C">
              <w:rPr>
                <w:b/>
                <w:bCs/>
                <w:color w:val="FF0000"/>
                <w:sz w:val="44"/>
                <w:szCs w:val="44"/>
              </w:rPr>
              <w:t>93</w:t>
            </w:r>
            <w:r w:rsidRPr="0062054C">
              <w:rPr>
                <w:b/>
                <w:bCs/>
                <w:color w:val="FF0000"/>
                <w:sz w:val="44"/>
                <w:szCs w:val="44"/>
                <w:vertAlign w:val="superscript"/>
              </w:rPr>
              <w:t>rd</w:t>
            </w:r>
            <w:r w:rsidR="00E13F1C" w:rsidRPr="0062054C">
              <w:rPr>
                <w:b/>
                <w:bCs/>
                <w:color w:val="FF0000"/>
                <w:sz w:val="44"/>
                <w:szCs w:val="44"/>
                <w:vertAlign w:val="superscript"/>
              </w:rPr>
              <w:t xml:space="preserve">  </w:t>
            </w:r>
            <w:r w:rsidR="00E13F1C" w:rsidRPr="0062054C">
              <w:rPr>
                <w:b/>
                <w:bCs/>
                <w:color w:val="FF0000"/>
                <w:sz w:val="44"/>
                <w:szCs w:val="44"/>
              </w:rPr>
              <w:t>Annual</w:t>
            </w:r>
            <w:proofErr w:type="gramEnd"/>
            <w:r w:rsidR="00E13F1C" w:rsidRPr="0062054C">
              <w:rPr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62054C">
              <w:rPr>
                <w:b/>
                <w:bCs/>
                <w:color w:val="FF0000"/>
                <w:sz w:val="44"/>
                <w:szCs w:val="44"/>
              </w:rPr>
              <w:t>Leadership</w:t>
            </w:r>
            <w:r w:rsidR="005E22B2" w:rsidRPr="0062054C">
              <w:rPr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14:paraId="23980367" w14:textId="2E69A6C9" w:rsidR="00CE5D70" w:rsidRPr="0062054C" w:rsidRDefault="001F7876" w:rsidP="008925BB">
            <w:pPr>
              <w:pStyle w:val="Title"/>
              <w:rPr>
                <w:b/>
                <w:bCs/>
                <w:color w:val="FF0000"/>
                <w:sz w:val="44"/>
                <w:szCs w:val="44"/>
              </w:rPr>
            </w:pPr>
            <w:r w:rsidRPr="0062054C">
              <w:rPr>
                <w:b/>
                <w:bCs/>
                <w:color w:val="FF0000"/>
                <w:sz w:val="44"/>
                <w:szCs w:val="44"/>
              </w:rPr>
              <w:t>Conference</w:t>
            </w:r>
          </w:p>
          <w:p w14:paraId="53021D9B" w14:textId="4C6C9F2B" w:rsidR="00CE5D70" w:rsidRPr="0062054C" w:rsidRDefault="005E22B2" w:rsidP="008925BB">
            <w:pPr>
              <w:pStyle w:val="Title"/>
              <w:rPr>
                <w:b/>
                <w:bCs/>
                <w:color w:val="FF0000"/>
                <w:sz w:val="44"/>
                <w:szCs w:val="44"/>
              </w:rPr>
            </w:pPr>
            <w:r w:rsidRPr="0062054C">
              <w:rPr>
                <w:b/>
                <w:bCs/>
                <w:color w:val="FF0000"/>
                <w:sz w:val="44"/>
                <w:szCs w:val="44"/>
              </w:rPr>
              <w:t xml:space="preserve">Mississippi Fire Chiefs </w:t>
            </w:r>
          </w:p>
          <w:p w14:paraId="1F99D3A8" w14:textId="295F95CA" w:rsidR="002D2D78" w:rsidRPr="0062054C" w:rsidRDefault="00CE5D70" w:rsidP="008925BB">
            <w:pPr>
              <w:pStyle w:val="Title"/>
              <w:rPr>
                <w:b/>
                <w:bCs/>
                <w:color w:val="FF0000"/>
                <w:sz w:val="44"/>
                <w:szCs w:val="44"/>
              </w:rPr>
            </w:pPr>
            <w:r w:rsidRPr="0062054C">
              <w:rPr>
                <w:b/>
                <w:bCs/>
                <w:color w:val="FF0000"/>
                <w:sz w:val="44"/>
                <w:szCs w:val="44"/>
              </w:rPr>
              <w:t>Joint</w:t>
            </w:r>
            <w:r w:rsidR="005E22B2" w:rsidRPr="0062054C">
              <w:rPr>
                <w:b/>
                <w:bCs/>
                <w:color w:val="FF0000"/>
                <w:sz w:val="44"/>
                <w:szCs w:val="44"/>
              </w:rPr>
              <w:t xml:space="preserve"> </w:t>
            </w:r>
            <w:r w:rsidR="008925BB" w:rsidRPr="0062054C">
              <w:rPr>
                <w:b/>
                <w:bCs/>
                <w:color w:val="FF0000"/>
                <w:sz w:val="44"/>
                <w:szCs w:val="44"/>
              </w:rPr>
              <w:t>Conference</w:t>
            </w:r>
          </w:p>
          <w:p w14:paraId="527B4E7E" w14:textId="77777777" w:rsidR="00E13F1C" w:rsidRPr="0062054C" w:rsidRDefault="00E13F1C" w:rsidP="00CE5D70">
            <w:pPr>
              <w:pStyle w:val="Subtitle"/>
              <w:jc w:val="left"/>
              <w:rPr>
                <w:b/>
                <w:bCs/>
                <w:color w:val="FF0000"/>
                <w:sz w:val="44"/>
                <w:szCs w:val="44"/>
              </w:rPr>
            </w:pPr>
          </w:p>
          <w:p w14:paraId="4064DF08" w14:textId="15072980" w:rsidR="00CE5D70" w:rsidRPr="0062054C" w:rsidRDefault="00CE5D70" w:rsidP="0062054C">
            <w:pPr>
              <w:pStyle w:val="Subtitle"/>
              <w:rPr>
                <w:b/>
                <w:bCs/>
                <w:color w:val="FF0000"/>
                <w:sz w:val="44"/>
                <w:szCs w:val="44"/>
              </w:rPr>
            </w:pPr>
            <w:r w:rsidRPr="0062054C">
              <w:rPr>
                <w:b/>
                <w:bCs/>
                <w:color w:val="FF0000"/>
                <w:sz w:val="44"/>
                <w:szCs w:val="44"/>
              </w:rPr>
              <w:t>June 23</w:t>
            </w:r>
            <w:r w:rsidRPr="0062054C">
              <w:rPr>
                <w:b/>
                <w:bCs/>
                <w:color w:val="FF0000"/>
                <w:sz w:val="44"/>
                <w:szCs w:val="44"/>
                <w:vertAlign w:val="superscript"/>
              </w:rPr>
              <w:t>rd</w:t>
            </w:r>
            <w:r w:rsidRPr="0062054C">
              <w:rPr>
                <w:b/>
                <w:bCs/>
                <w:color w:val="FF0000"/>
                <w:sz w:val="44"/>
                <w:szCs w:val="44"/>
              </w:rPr>
              <w:t>-26</w:t>
            </w:r>
            <w:r w:rsidRPr="0062054C">
              <w:rPr>
                <w:b/>
                <w:bCs/>
                <w:color w:val="FF0000"/>
                <w:sz w:val="44"/>
                <w:szCs w:val="44"/>
                <w:vertAlign w:val="superscript"/>
              </w:rPr>
              <w:t>th</w:t>
            </w:r>
            <w:r w:rsidRPr="0062054C">
              <w:rPr>
                <w:b/>
                <w:bCs/>
                <w:color w:val="FF0000"/>
                <w:sz w:val="44"/>
                <w:szCs w:val="44"/>
              </w:rPr>
              <w:t>, 2021</w:t>
            </w:r>
          </w:p>
          <w:p w14:paraId="704068C5" w14:textId="3EF4930F" w:rsidR="00CE5D70" w:rsidRPr="0062054C" w:rsidRDefault="00CE5D70" w:rsidP="00CE5D70">
            <w:pPr>
              <w:pStyle w:val="Subtitle"/>
              <w:jc w:val="left"/>
              <w:rPr>
                <w:b/>
                <w:bCs/>
                <w:color w:val="FF0000"/>
                <w:sz w:val="44"/>
                <w:szCs w:val="44"/>
              </w:rPr>
            </w:pPr>
          </w:p>
          <w:p w14:paraId="47BA7400" w14:textId="7B82E89E" w:rsidR="00E13F1C" w:rsidRPr="0062054C" w:rsidRDefault="00E13F1C" w:rsidP="001F7876">
            <w:pPr>
              <w:pStyle w:val="Subtitle"/>
              <w:rPr>
                <w:b/>
                <w:bCs/>
                <w:color w:val="FF0000"/>
                <w:sz w:val="44"/>
                <w:szCs w:val="44"/>
              </w:rPr>
            </w:pPr>
            <w:r w:rsidRPr="0062054C">
              <w:rPr>
                <w:b/>
                <w:bCs/>
                <w:color w:val="FF0000"/>
                <w:sz w:val="44"/>
                <w:szCs w:val="44"/>
              </w:rPr>
              <w:t xml:space="preserve">IP Casino </w:t>
            </w:r>
            <w:r w:rsidR="001F7876" w:rsidRPr="0062054C">
              <w:rPr>
                <w:b/>
                <w:bCs/>
                <w:color w:val="FF0000"/>
                <w:sz w:val="44"/>
                <w:szCs w:val="44"/>
              </w:rPr>
              <w:t>&amp; Resort</w:t>
            </w:r>
          </w:p>
          <w:p w14:paraId="2BFAF0D5" w14:textId="00EF4EA9" w:rsidR="00986261" w:rsidRPr="003C2367" w:rsidRDefault="00CE5D70" w:rsidP="003C2367">
            <w:pPr>
              <w:pStyle w:val="Subtitle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62054C">
              <w:rPr>
                <w:b/>
                <w:bCs/>
                <w:color w:val="FF0000"/>
                <w:sz w:val="44"/>
                <w:szCs w:val="44"/>
              </w:rPr>
              <w:t>Biloxi</w:t>
            </w:r>
            <w:proofErr w:type="gramStart"/>
            <w:r w:rsidRPr="0062054C">
              <w:rPr>
                <w:b/>
                <w:bCs/>
                <w:color w:val="FF0000"/>
                <w:sz w:val="44"/>
                <w:szCs w:val="44"/>
              </w:rPr>
              <w:t>,Missis</w:t>
            </w:r>
            <w:r w:rsidR="00525AAC" w:rsidRPr="0062054C">
              <w:rPr>
                <w:b/>
                <w:bCs/>
                <w:color w:val="FF0000"/>
                <w:sz w:val="44"/>
                <w:szCs w:val="44"/>
              </w:rPr>
              <w:t>sippi</w:t>
            </w:r>
            <w:proofErr w:type="spellEnd"/>
            <w:proofErr w:type="gramEnd"/>
            <w:r w:rsidR="00986261" w:rsidRPr="00E13F1C">
              <w:rPr>
                <w:color w:val="auto"/>
              </w:rPr>
              <w:t xml:space="preserve"> </w:t>
            </w:r>
          </w:p>
          <w:p w14:paraId="143694D0" w14:textId="77777777" w:rsidR="0062054C" w:rsidRDefault="0062054C" w:rsidP="003C2367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100B9D95" w14:textId="77777777" w:rsidR="00236788" w:rsidRDefault="00236788" w:rsidP="003C2367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79C95226" w14:textId="77777777" w:rsidR="00236788" w:rsidRDefault="00236788" w:rsidP="003C2367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</w:p>
          <w:p w14:paraId="4A9DA99F" w14:textId="28A9164D" w:rsidR="003C2367" w:rsidRPr="006B5D50" w:rsidRDefault="003C2367" w:rsidP="003C2367">
            <w:pPr>
              <w:pStyle w:val="Heading2"/>
              <w:ind w:left="0"/>
              <w:jc w:val="center"/>
              <w:outlineLvl w:val="1"/>
              <w:rPr>
                <w:b/>
                <w:bCs/>
                <w:color w:val="FF0000"/>
              </w:rPr>
            </w:pPr>
            <w:r w:rsidRPr="006B5D50">
              <w:rPr>
                <w:b/>
                <w:bCs/>
                <w:color w:val="FF0000"/>
              </w:rPr>
              <w:lastRenderedPageBreak/>
              <w:t>Friday</w:t>
            </w:r>
          </w:p>
          <w:p w14:paraId="1D810BDC" w14:textId="77777777" w:rsidR="003C2367" w:rsidRPr="006B5D50" w:rsidRDefault="003C2367" w:rsidP="003C2367">
            <w:pPr>
              <w:pStyle w:val="Heading2"/>
              <w:jc w:val="center"/>
              <w:outlineLvl w:val="1"/>
              <w:rPr>
                <w:b/>
                <w:bCs/>
                <w:color w:val="FF0000"/>
              </w:rPr>
            </w:pPr>
            <w:r w:rsidRPr="006B5D50">
              <w:rPr>
                <w:b/>
                <w:bCs/>
                <w:color w:val="FF0000"/>
              </w:rPr>
              <w:t>june 25</w:t>
            </w:r>
            <w:r w:rsidRPr="006B5D50">
              <w:rPr>
                <w:b/>
                <w:bCs/>
                <w:color w:val="FF0000"/>
                <w:vertAlign w:val="superscript"/>
              </w:rPr>
              <w:t>th</w:t>
            </w:r>
          </w:p>
          <w:p w14:paraId="690C9FA0" w14:textId="36380463" w:rsidR="003C2367" w:rsidRPr="006B5D50" w:rsidRDefault="003C2367" w:rsidP="003C2367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8 – 10 a.m.</w:t>
            </w:r>
            <w:r w:rsidR="00525AAC">
              <w:rPr>
                <w:color w:val="auto"/>
              </w:rPr>
              <w:t xml:space="preserve">             </w:t>
            </w:r>
            <w:r w:rsidRPr="006B5D50">
              <w:rPr>
                <w:color w:val="auto"/>
              </w:rPr>
              <w:t>Registration</w:t>
            </w:r>
          </w:p>
          <w:p w14:paraId="60E79D15" w14:textId="2EBCA6AD" w:rsidR="003C2367" w:rsidRPr="006B5D50" w:rsidRDefault="003C2367" w:rsidP="003C2367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9 a.m. – 5 p.m.</w:t>
            </w:r>
            <w:r w:rsidRPr="006B5D50">
              <w:rPr>
                <w:color w:val="auto"/>
              </w:rPr>
              <w:tab/>
            </w:r>
            <w:r w:rsidR="00525AAC">
              <w:rPr>
                <w:color w:val="auto"/>
              </w:rPr>
              <w:t xml:space="preserve">     </w:t>
            </w:r>
            <w:r w:rsidRPr="006B5D50">
              <w:rPr>
                <w:color w:val="auto"/>
              </w:rPr>
              <w:t>MFFA All-Day Event</w:t>
            </w:r>
          </w:p>
          <w:p w14:paraId="0C8DBB97" w14:textId="16CB28FA" w:rsidR="003C2367" w:rsidRPr="006B5D50" w:rsidRDefault="003C2367" w:rsidP="003C2367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9 a.m. – 5 P.m.</w:t>
            </w:r>
            <w:r w:rsidR="00525AAC">
              <w:rPr>
                <w:color w:val="auto"/>
              </w:rPr>
              <w:t xml:space="preserve">      </w:t>
            </w:r>
            <w:r w:rsidRPr="006B5D50">
              <w:rPr>
                <w:color w:val="auto"/>
              </w:rPr>
              <w:t>Exhibit Hall Open</w:t>
            </w:r>
          </w:p>
          <w:p w14:paraId="3930E061" w14:textId="5987CE89" w:rsidR="003C2367" w:rsidRPr="006B5D50" w:rsidRDefault="003C2367" w:rsidP="003C2367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8 – 9:30 a.m.</w:t>
            </w:r>
            <w:r w:rsidR="00525AAC">
              <w:rPr>
                <w:color w:val="auto"/>
              </w:rPr>
              <w:t xml:space="preserve">          </w:t>
            </w:r>
            <w:r w:rsidRPr="006B5D50">
              <w:rPr>
                <w:color w:val="auto"/>
              </w:rPr>
              <w:t>Mark Nugent – “Incident After Action Review”</w:t>
            </w:r>
          </w:p>
          <w:p w14:paraId="231CB73E" w14:textId="77777777" w:rsidR="003C2367" w:rsidRPr="006B5D50" w:rsidRDefault="003C2367" w:rsidP="003C2367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MFCA Business Session Immediately Following</w:t>
            </w:r>
          </w:p>
          <w:p w14:paraId="1FAE7C60" w14:textId="77777777" w:rsidR="003C2367" w:rsidRPr="006B5D50" w:rsidRDefault="003C2367" w:rsidP="003C2367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9:30 – 10:30 a.m.</w:t>
            </w:r>
            <w:r w:rsidRPr="006B5D50">
              <w:rPr>
                <w:color w:val="auto"/>
              </w:rPr>
              <w:tab/>
              <w:t xml:space="preserve">Break </w:t>
            </w:r>
          </w:p>
          <w:p w14:paraId="2E872AF4" w14:textId="3EBA738E" w:rsidR="003C2367" w:rsidRPr="006B5D50" w:rsidRDefault="003C2367" w:rsidP="003C2367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10:30 – 12 p.m.</w:t>
            </w:r>
            <w:r w:rsidRPr="006B5D50">
              <w:rPr>
                <w:color w:val="auto"/>
              </w:rPr>
              <w:tab/>
            </w:r>
            <w:r w:rsidR="00525AAC">
              <w:rPr>
                <w:color w:val="auto"/>
              </w:rPr>
              <w:t xml:space="preserve">        </w:t>
            </w:r>
            <w:r w:rsidRPr="006B5D50">
              <w:rPr>
                <w:color w:val="auto"/>
              </w:rPr>
              <w:t xml:space="preserve">Brian Marcos – “Overhauling the Performance Appraisal” </w:t>
            </w:r>
          </w:p>
          <w:p w14:paraId="7AB9F34D" w14:textId="461924D8" w:rsidR="003C2367" w:rsidRPr="006B5D50" w:rsidRDefault="003C2367" w:rsidP="003C2367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11:45 – 1 p.m.</w:t>
            </w:r>
            <w:r w:rsidRPr="006B5D50">
              <w:rPr>
                <w:color w:val="auto"/>
              </w:rPr>
              <w:tab/>
            </w:r>
            <w:r w:rsidR="00525AAC">
              <w:rPr>
                <w:color w:val="auto"/>
              </w:rPr>
              <w:t xml:space="preserve">         </w:t>
            </w:r>
            <w:r w:rsidRPr="006B5D50">
              <w:rPr>
                <w:color w:val="auto"/>
              </w:rPr>
              <w:t xml:space="preserve">Lunch </w:t>
            </w:r>
            <w:r w:rsidR="00525AAC">
              <w:rPr>
                <w:color w:val="auto"/>
              </w:rPr>
              <w:t>(p</w:t>
            </w:r>
            <w:r w:rsidRPr="006B5D50">
              <w:rPr>
                <w:color w:val="auto"/>
              </w:rPr>
              <w:t>rovided</w:t>
            </w:r>
            <w:r w:rsidR="00525AAC">
              <w:rPr>
                <w:color w:val="auto"/>
              </w:rPr>
              <w:t>)</w:t>
            </w:r>
          </w:p>
          <w:p w14:paraId="05D2A046" w14:textId="08866171" w:rsidR="003C2367" w:rsidRPr="006B5D50" w:rsidRDefault="003C2367" w:rsidP="003C2367">
            <w:pPr>
              <w:pStyle w:val="IntenseQuote"/>
              <w:jc w:val="left"/>
              <w:rPr>
                <w:noProof/>
                <w:color w:val="auto"/>
                <w:lang w:eastAsia="en-US"/>
              </w:rPr>
            </w:pPr>
            <w:r w:rsidRPr="006B5D50">
              <w:rPr>
                <w:color w:val="auto"/>
              </w:rPr>
              <w:t>1:15 – 2:15 p.m.</w:t>
            </w:r>
            <w:r w:rsidRPr="006B5D50">
              <w:rPr>
                <w:color w:val="auto"/>
              </w:rPr>
              <w:tab/>
            </w:r>
            <w:r w:rsidR="00525AAC">
              <w:rPr>
                <w:color w:val="auto"/>
              </w:rPr>
              <w:t xml:space="preserve">        </w:t>
            </w:r>
            <w:r w:rsidRPr="006B5D50">
              <w:rPr>
                <w:color w:val="auto"/>
              </w:rPr>
              <w:t>Gary McCarraher – “FirstNet on the Move</w:t>
            </w:r>
          </w:p>
          <w:p w14:paraId="7C5B5FD0" w14:textId="5467B07F" w:rsidR="003C2367" w:rsidRPr="006B5D50" w:rsidRDefault="003C2367" w:rsidP="003C2367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2:15 – 2:30 p.m.</w:t>
            </w:r>
            <w:r w:rsidRPr="006B5D50">
              <w:rPr>
                <w:color w:val="auto"/>
              </w:rPr>
              <w:tab/>
            </w:r>
            <w:r w:rsidR="00525AAC">
              <w:rPr>
                <w:color w:val="auto"/>
              </w:rPr>
              <w:t xml:space="preserve">              </w:t>
            </w:r>
            <w:r w:rsidRPr="006B5D50">
              <w:rPr>
                <w:color w:val="auto"/>
              </w:rPr>
              <w:t>Break</w:t>
            </w:r>
          </w:p>
          <w:p w14:paraId="25EAD411" w14:textId="71EA6E59" w:rsidR="00525AAC" w:rsidRPr="006B5D50" w:rsidRDefault="00525AAC" w:rsidP="00525AAC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2:30 – 3:30 p.m.</w:t>
            </w:r>
            <w:r w:rsidRPr="006B5D50">
              <w:rPr>
                <w:color w:val="auto"/>
              </w:rPr>
              <w:tab/>
            </w:r>
            <w:r>
              <w:rPr>
                <w:color w:val="auto"/>
              </w:rPr>
              <w:t xml:space="preserve">        </w:t>
            </w:r>
            <w:r w:rsidRPr="006B5D50">
              <w:rPr>
                <w:color w:val="auto"/>
              </w:rPr>
              <w:t xml:space="preserve">Crosby Grindle – “Save Time and Money with Cooperative Purchasing” </w:t>
            </w:r>
          </w:p>
          <w:p w14:paraId="03BA4629" w14:textId="52803593" w:rsidR="00525AAC" w:rsidRPr="006B5D50" w:rsidRDefault="00525AAC" w:rsidP="00525AAC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6:00 – 6:45 p.m.</w:t>
            </w:r>
            <w:r w:rsidRPr="006B5D50">
              <w:rPr>
                <w:color w:val="auto"/>
              </w:rPr>
              <w:tab/>
            </w:r>
            <w:r>
              <w:rPr>
                <w:color w:val="auto"/>
              </w:rPr>
              <w:t xml:space="preserve">         </w:t>
            </w:r>
            <w:r w:rsidRPr="006B5D50">
              <w:rPr>
                <w:color w:val="auto"/>
              </w:rPr>
              <w:t>Reception</w:t>
            </w:r>
          </w:p>
          <w:p w14:paraId="6C064442" w14:textId="03C5B1EA" w:rsidR="00525AAC" w:rsidRPr="006B5D50" w:rsidRDefault="00525AAC" w:rsidP="00525AAC">
            <w:pPr>
              <w:pStyle w:val="IntenseQuote"/>
              <w:jc w:val="left"/>
              <w:rPr>
                <w:color w:val="auto"/>
              </w:rPr>
            </w:pPr>
            <w:r w:rsidRPr="006B5D50">
              <w:rPr>
                <w:color w:val="auto"/>
              </w:rPr>
              <w:t>6:45 – 8:30 p.m.</w:t>
            </w:r>
            <w:r w:rsidRPr="006B5D50">
              <w:rPr>
                <w:color w:val="auto"/>
              </w:rPr>
              <w:tab/>
            </w:r>
            <w:r>
              <w:rPr>
                <w:color w:val="auto"/>
              </w:rPr>
              <w:t xml:space="preserve">        </w:t>
            </w:r>
            <w:r w:rsidRPr="006B5D50">
              <w:rPr>
                <w:color w:val="auto"/>
              </w:rPr>
              <w:t>President’s Dinner &amp; Award Banquet</w:t>
            </w:r>
          </w:p>
          <w:p w14:paraId="42C7D2B0" w14:textId="62C79150" w:rsidR="00986261" w:rsidRPr="006B5D50" w:rsidRDefault="00986261" w:rsidP="00CE5D70">
            <w:pPr>
              <w:pStyle w:val="Subtitle"/>
              <w:jc w:val="left"/>
              <w:rPr>
                <w:b/>
                <w:bCs/>
                <w:color w:val="auto"/>
                <w:sz w:val="52"/>
                <w:szCs w:val="52"/>
              </w:rPr>
            </w:pPr>
          </w:p>
        </w:tc>
      </w:tr>
    </w:tbl>
    <w:p w14:paraId="6B3162E0" w14:textId="77777777" w:rsidR="002D2D78" w:rsidRDefault="002D2D78">
      <w:pPr>
        <w:pStyle w:val="Nospacingsmall"/>
      </w:pPr>
    </w:p>
    <w:sectPr w:rsidR="002D2D78" w:rsidSect="008520D7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518" w:right="518" w:bottom="518" w:left="5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5DCD" w14:textId="77777777" w:rsidR="002F34B1" w:rsidRDefault="002F34B1" w:rsidP="00A45B8F">
      <w:pPr>
        <w:spacing w:after="0" w:line="240" w:lineRule="auto"/>
      </w:pPr>
      <w:r>
        <w:separator/>
      </w:r>
    </w:p>
  </w:endnote>
  <w:endnote w:type="continuationSeparator" w:id="0">
    <w:p w14:paraId="12E33E42" w14:textId="77777777" w:rsidR="002F34B1" w:rsidRDefault="002F34B1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2CB6" w14:textId="07A5F025" w:rsidR="006B5D50" w:rsidRPr="001F7876" w:rsidRDefault="001F7876">
    <w:pPr>
      <w:pStyle w:val="Foo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</w:t>
    </w:r>
    <w:r w:rsidR="00E13F1C" w:rsidRPr="001F7876">
      <w:rPr>
        <w:sz w:val="28"/>
        <w:szCs w:val="28"/>
      </w:rPr>
      <w:t xml:space="preserve">Registration information </w:t>
    </w:r>
    <w:hyperlink r:id="rId1" w:history="1">
      <w:r w:rsidR="00E13F1C" w:rsidRPr="001F7876">
        <w:rPr>
          <w:rStyle w:val="Hyperlink"/>
          <w:sz w:val="28"/>
          <w:szCs w:val="28"/>
        </w:rPr>
        <w:t>www.seafcconference.org</w:t>
      </w:r>
    </w:hyperlink>
    <w:r w:rsidR="00E13F1C" w:rsidRPr="001F7876">
      <w:rPr>
        <w:sz w:val="28"/>
        <w:szCs w:val="2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6582" w14:textId="77777777" w:rsidR="002F34B1" w:rsidRDefault="002F34B1" w:rsidP="00A45B8F">
      <w:pPr>
        <w:spacing w:after="0" w:line="240" w:lineRule="auto"/>
      </w:pPr>
      <w:r>
        <w:separator/>
      </w:r>
    </w:p>
  </w:footnote>
  <w:footnote w:type="continuationSeparator" w:id="0">
    <w:p w14:paraId="0836B74E" w14:textId="77777777" w:rsidR="002F34B1" w:rsidRDefault="002F34B1" w:rsidP="00A4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AAAF" w14:textId="598CE7F3" w:rsidR="006B5D50" w:rsidRDefault="006B5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FF57" w14:textId="0DAB3B8F" w:rsidR="006B5D50" w:rsidRDefault="006B5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79EF" w14:textId="1D657D84" w:rsidR="006B5D50" w:rsidRDefault="006B5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BB"/>
    <w:rsid w:val="000115A5"/>
    <w:rsid w:val="0001188B"/>
    <w:rsid w:val="000509B4"/>
    <w:rsid w:val="000B2CFD"/>
    <w:rsid w:val="000C3A20"/>
    <w:rsid w:val="00120A76"/>
    <w:rsid w:val="00152A63"/>
    <w:rsid w:val="001D1916"/>
    <w:rsid w:val="001F7876"/>
    <w:rsid w:val="002154DF"/>
    <w:rsid w:val="00236788"/>
    <w:rsid w:val="00273D91"/>
    <w:rsid w:val="00285684"/>
    <w:rsid w:val="00294F87"/>
    <w:rsid w:val="002A4391"/>
    <w:rsid w:val="002A7144"/>
    <w:rsid w:val="002B2A2A"/>
    <w:rsid w:val="002D2D78"/>
    <w:rsid w:val="002E224C"/>
    <w:rsid w:val="002F34B1"/>
    <w:rsid w:val="003A4CF7"/>
    <w:rsid w:val="003C1417"/>
    <w:rsid w:val="003C2367"/>
    <w:rsid w:val="003D0C09"/>
    <w:rsid w:val="00421BFD"/>
    <w:rsid w:val="004857C1"/>
    <w:rsid w:val="00492D9F"/>
    <w:rsid w:val="004A6C57"/>
    <w:rsid w:val="004D1BDD"/>
    <w:rsid w:val="00515A9A"/>
    <w:rsid w:val="00525AAC"/>
    <w:rsid w:val="00547B6A"/>
    <w:rsid w:val="00547F32"/>
    <w:rsid w:val="0056158D"/>
    <w:rsid w:val="005C248C"/>
    <w:rsid w:val="005E22B2"/>
    <w:rsid w:val="0060278E"/>
    <w:rsid w:val="0062054C"/>
    <w:rsid w:val="006B5D50"/>
    <w:rsid w:val="006F15A7"/>
    <w:rsid w:val="0071088E"/>
    <w:rsid w:val="00720A98"/>
    <w:rsid w:val="007C353B"/>
    <w:rsid w:val="007F7C49"/>
    <w:rsid w:val="00820294"/>
    <w:rsid w:val="00824AD3"/>
    <w:rsid w:val="00825055"/>
    <w:rsid w:val="008312F9"/>
    <w:rsid w:val="00831EC3"/>
    <w:rsid w:val="008520D7"/>
    <w:rsid w:val="00853583"/>
    <w:rsid w:val="008925BB"/>
    <w:rsid w:val="00896E39"/>
    <w:rsid w:val="008D5B8B"/>
    <w:rsid w:val="008F6FE5"/>
    <w:rsid w:val="00986261"/>
    <w:rsid w:val="009A7320"/>
    <w:rsid w:val="009D54DB"/>
    <w:rsid w:val="00A26077"/>
    <w:rsid w:val="00A45B8F"/>
    <w:rsid w:val="00A464BF"/>
    <w:rsid w:val="00A86E11"/>
    <w:rsid w:val="00AB4B7F"/>
    <w:rsid w:val="00B06B5F"/>
    <w:rsid w:val="00B4740E"/>
    <w:rsid w:val="00BA2170"/>
    <w:rsid w:val="00BC6DEC"/>
    <w:rsid w:val="00BD2058"/>
    <w:rsid w:val="00BF7A54"/>
    <w:rsid w:val="00C719B8"/>
    <w:rsid w:val="00C95631"/>
    <w:rsid w:val="00CC1AB5"/>
    <w:rsid w:val="00CC3927"/>
    <w:rsid w:val="00CD44D5"/>
    <w:rsid w:val="00CE54CC"/>
    <w:rsid w:val="00CE5D70"/>
    <w:rsid w:val="00D22906"/>
    <w:rsid w:val="00D664AE"/>
    <w:rsid w:val="00D725E5"/>
    <w:rsid w:val="00DA6039"/>
    <w:rsid w:val="00DA7494"/>
    <w:rsid w:val="00DB49A0"/>
    <w:rsid w:val="00E13F1C"/>
    <w:rsid w:val="00E14E27"/>
    <w:rsid w:val="00E16C9A"/>
    <w:rsid w:val="00E25FD8"/>
    <w:rsid w:val="00E2601F"/>
    <w:rsid w:val="00E33056"/>
    <w:rsid w:val="00E649C8"/>
    <w:rsid w:val="00E8512F"/>
    <w:rsid w:val="00E9031D"/>
    <w:rsid w:val="00EB3551"/>
    <w:rsid w:val="00EE7F5C"/>
    <w:rsid w:val="00F04975"/>
    <w:rsid w:val="00F214A2"/>
    <w:rsid w:val="00F4344F"/>
    <w:rsid w:val="00F80CA7"/>
    <w:rsid w:val="00F842EB"/>
    <w:rsid w:val="00FE5E63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6384F"/>
  <w15:chartTrackingRefBased/>
  <w15:docId w15:val="{407DCEC6-237D-4B00-9F2D-16AEE48C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NoSpacing">
    <w:name w:val="No Spacing"/>
    <w:uiPriority w:val="1"/>
    <w:qFormat/>
    <w:rsid w:val="002A714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13F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fcconferen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%20Coleman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2465-818B-47C1-BE90-AB200E1F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Coleman</dc:creator>
  <cp:keywords/>
  <dc:description/>
  <cp:lastModifiedBy>Terry Wages</cp:lastModifiedBy>
  <cp:revision>2</cp:revision>
  <cp:lastPrinted>2021-05-05T15:21:00Z</cp:lastPrinted>
  <dcterms:created xsi:type="dcterms:W3CDTF">2021-05-20T18:47:00Z</dcterms:created>
  <dcterms:modified xsi:type="dcterms:W3CDTF">2021-05-20T18:47:00Z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